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729" w:rsidRDefault="002D1729" w:rsidP="002D1729">
      <w:pPr>
        <w:ind w:left="566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Załącznik nr 10e</w:t>
      </w:r>
    </w:p>
    <w:p w:rsidR="002D1729" w:rsidRDefault="002D1729" w:rsidP="002D1729">
      <w:pPr>
        <w:jc w:val="center"/>
        <w:rPr>
          <w:b/>
          <w:i/>
          <w:sz w:val="28"/>
          <w:szCs w:val="28"/>
          <w:u w:val="single"/>
        </w:rPr>
      </w:pPr>
    </w:p>
    <w:p w:rsidR="002D1729" w:rsidRPr="003B1229" w:rsidRDefault="002D1729" w:rsidP="002D1729">
      <w:pPr>
        <w:jc w:val="center"/>
        <w:rPr>
          <w:b/>
          <w:i/>
          <w:sz w:val="28"/>
          <w:szCs w:val="28"/>
          <w:u w:val="single"/>
        </w:rPr>
      </w:pPr>
      <w:r w:rsidRPr="003B1229">
        <w:rPr>
          <w:b/>
          <w:i/>
          <w:sz w:val="28"/>
          <w:szCs w:val="28"/>
          <w:u w:val="single"/>
        </w:rPr>
        <w:t>Szczegółowe określenie przedmiotu zamówienia</w:t>
      </w:r>
    </w:p>
    <w:p w:rsidR="002D1729" w:rsidRDefault="002D1729" w:rsidP="002D1729">
      <w:pPr>
        <w:rPr>
          <w:b/>
        </w:rPr>
      </w:pPr>
    </w:p>
    <w:p w:rsidR="002D1729" w:rsidRDefault="002D1729" w:rsidP="002D1729">
      <w:pPr>
        <w:rPr>
          <w:rFonts w:ascii="Calibri" w:hAnsi="Calibri"/>
          <w:b/>
          <w:sz w:val="22"/>
          <w:szCs w:val="22"/>
        </w:rPr>
      </w:pPr>
    </w:p>
    <w:p w:rsidR="002D1729" w:rsidRPr="001C12B1" w:rsidRDefault="002D1729" w:rsidP="002D1729">
      <w:pPr>
        <w:jc w:val="center"/>
        <w:rPr>
          <w:b/>
          <w:sz w:val="26"/>
          <w:szCs w:val="26"/>
        </w:rPr>
      </w:pPr>
      <w:r w:rsidRPr="001C12B1">
        <w:rPr>
          <w:b/>
          <w:sz w:val="26"/>
          <w:szCs w:val="26"/>
        </w:rPr>
        <w:t>Część 5 - Meble</w:t>
      </w:r>
    </w:p>
    <w:p w:rsidR="002D1729" w:rsidRPr="001C12B1" w:rsidRDefault="002D1729" w:rsidP="002D1729">
      <w:pPr>
        <w:rPr>
          <w:b/>
          <w:sz w:val="22"/>
          <w:szCs w:val="22"/>
        </w:rPr>
      </w:pPr>
    </w:p>
    <w:tbl>
      <w:tblPr>
        <w:tblW w:w="5951" w:type="pct"/>
        <w:tblInd w:w="-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4"/>
        <w:gridCol w:w="1702"/>
        <w:gridCol w:w="5671"/>
        <w:gridCol w:w="3120"/>
      </w:tblGrid>
      <w:tr w:rsidR="002D1729" w:rsidRPr="001C12B1" w:rsidTr="00C56073">
        <w:tc>
          <w:tcPr>
            <w:tcW w:w="474" w:type="dxa"/>
            <w:shd w:val="clear" w:color="auto" w:fill="BFBFBF"/>
            <w:vAlign w:val="center"/>
          </w:tcPr>
          <w:p w:rsidR="002D1729" w:rsidRPr="001C12B1" w:rsidRDefault="002D1729" w:rsidP="00C56073">
            <w:pPr>
              <w:pStyle w:val="Tabelapozycja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1C12B1">
              <w:rPr>
                <w:rFonts w:ascii="Times New Roman" w:hAnsi="Times New Roman"/>
                <w:b/>
                <w:szCs w:val="22"/>
                <w:lang w:eastAsia="en-US"/>
              </w:rPr>
              <w:t>Lp.</w:t>
            </w:r>
          </w:p>
        </w:tc>
        <w:tc>
          <w:tcPr>
            <w:tcW w:w="1702" w:type="dxa"/>
            <w:shd w:val="clear" w:color="auto" w:fill="BFBFBF"/>
            <w:vAlign w:val="center"/>
          </w:tcPr>
          <w:p w:rsidR="002D1729" w:rsidRPr="001C12B1" w:rsidRDefault="002D1729" w:rsidP="00C56073">
            <w:pPr>
              <w:jc w:val="center"/>
              <w:rPr>
                <w:b/>
                <w:sz w:val="22"/>
                <w:szCs w:val="22"/>
              </w:rPr>
            </w:pPr>
            <w:r w:rsidRPr="001C12B1">
              <w:rPr>
                <w:b/>
                <w:sz w:val="22"/>
                <w:szCs w:val="22"/>
              </w:rPr>
              <w:t>Nazwa komponentu</w:t>
            </w:r>
          </w:p>
        </w:tc>
        <w:tc>
          <w:tcPr>
            <w:tcW w:w="5670" w:type="dxa"/>
            <w:shd w:val="clear" w:color="auto" w:fill="BFBFBF"/>
            <w:vAlign w:val="center"/>
          </w:tcPr>
          <w:p w:rsidR="002D1729" w:rsidRPr="001C12B1" w:rsidRDefault="002D1729" w:rsidP="00C56073">
            <w:pPr>
              <w:ind w:left="-71"/>
              <w:jc w:val="center"/>
              <w:rPr>
                <w:b/>
                <w:sz w:val="22"/>
                <w:szCs w:val="22"/>
              </w:rPr>
            </w:pPr>
            <w:r w:rsidRPr="001C12B1">
              <w:rPr>
                <w:b/>
                <w:sz w:val="22"/>
                <w:szCs w:val="22"/>
              </w:rPr>
              <w:t>Charakterystyka (wymagania minimalne)</w:t>
            </w:r>
          </w:p>
        </w:tc>
        <w:tc>
          <w:tcPr>
            <w:tcW w:w="3119" w:type="dxa"/>
            <w:shd w:val="clear" w:color="auto" w:fill="BFBFBF"/>
          </w:tcPr>
          <w:p w:rsidR="002D1729" w:rsidRPr="001C12B1" w:rsidRDefault="002D1729" w:rsidP="00C56073">
            <w:pPr>
              <w:ind w:left="-71"/>
              <w:jc w:val="center"/>
              <w:rPr>
                <w:b/>
                <w:sz w:val="22"/>
                <w:szCs w:val="22"/>
              </w:rPr>
            </w:pPr>
            <w:r w:rsidRPr="001C12B1">
              <w:rPr>
                <w:b/>
                <w:sz w:val="22"/>
                <w:szCs w:val="22"/>
              </w:rPr>
              <w:t>Parametr oferowany</w:t>
            </w:r>
          </w:p>
        </w:tc>
      </w:tr>
      <w:tr w:rsidR="002D1729" w:rsidRPr="001C12B1" w:rsidTr="00C56073">
        <w:tc>
          <w:tcPr>
            <w:tcW w:w="474" w:type="dxa"/>
          </w:tcPr>
          <w:p w:rsidR="002D1729" w:rsidRPr="001C12B1" w:rsidRDefault="002D1729" w:rsidP="002D1729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2D1729" w:rsidRPr="001C12B1" w:rsidRDefault="002D1729" w:rsidP="00C56073">
            <w:pPr>
              <w:rPr>
                <w:bCs/>
                <w:sz w:val="22"/>
                <w:szCs w:val="22"/>
              </w:rPr>
            </w:pPr>
            <w:r w:rsidRPr="001C12B1">
              <w:rPr>
                <w:bCs/>
                <w:sz w:val="22"/>
                <w:szCs w:val="22"/>
              </w:rPr>
              <w:t>Producent</w:t>
            </w:r>
          </w:p>
        </w:tc>
        <w:tc>
          <w:tcPr>
            <w:tcW w:w="5670" w:type="dxa"/>
          </w:tcPr>
          <w:p w:rsidR="002D1729" w:rsidRPr="001C12B1" w:rsidRDefault="002D1729" w:rsidP="00C56073">
            <w:pPr>
              <w:jc w:val="both"/>
              <w:rPr>
                <w:bCs/>
                <w:sz w:val="22"/>
                <w:szCs w:val="22"/>
              </w:rPr>
            </w:pPr>
            <w:r w:rsidRPr="001C12B1">
              <w:rPr>
                <w:bCs/>
                <w:sz w:val="22"/>
                <w:szCs w:val="22"/>
              </w:rPr>
              <w:t>Nazwa producenta:</w:t>
            </w:r>
          </w:p>
        </w:tc>
        <w:tc>
          <w:tcPr>
            <w:tcW w:w="3119" w:type="dxa"/>
          </w:tcPr>
          <w:p w:rsidR="002D1729" w:rsidRPr="001C12B1" w:rsidRDefault="002D1729" w:rsidP="00C56073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2D1729" w:rsidRPr="001C12B1" w:rsidTr="00C56073">
        <w:tc>
          <w:tcPr>
            <w:tcW w:w="474" w:type="dxa"/>
          </w:tcPr>
          <w:p w:rsidR="002D1729" w:rsidRPr="001C12B1" w:rsidRDefault="002D1729" w:rsidP="002D1729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2D1729" w:rsidRPr="001C12B1" w:rsidRDefault="002D1729" w:rsidP="00C56073">
            <w:pPr>
              <w:rPr>
                <w:bCs/>
                <w:sz w:val="22"/>
                <w:szCs w:val="22"/>
              </w:rPr>
            </w:pPr>
            <w:r w:rsidRPr="001C12B1">
              <w:rPr>
                <w:bCs/>
                <w:sz w:val="22"/>
                <w:szCs w:val="22"/>
              </w:rPr>
              <w:t>Identyfikacja</w:t>
            </w:r>
          </w:p>
        </w:tc>
        <w:tc>
          <w:tcPr>
            <w:tcW w:w="5670" w:type="dxa"/>
          </w:tcPr>
          <w:p w:rsidR="002D1729" w:rsidRPr="001C12B1" w:rsidRDefault="002D1729" w:rsidP="00C56073">
            <w:pPr>
              <w:jc w:val="both"/>
              <w:rPr>
                <w:bCs/>
                <w:sz w:val="22"/>
                <w:szCs w:val="22"/>
              </w:rPr>
            </w:pPr>
            <w:r w:rsidRPr="001C12B1">
              <w:rPr>
                <w:bCs/>
                <w:sz w:val="22"/>
                <w:szCs w:val="22"/>
              </w:rPr>
              <w:t>Typ produktu, model:</w:t>
            </w:r>
          </w:p>
        </w:tc>
        <w:tc>
          <w:tcPr>
            <w:tcW w:w="3119" w:type="dxa"/>
          </w:tcPr>
          <w:p w:rsidR="002D1729" w:rsidRPr="001C12B1" w:rsidRDefault="002D1729" w:rsidP="00C56073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2D1729" w:rsidRPr="001C12B1" w:rsidTr="00C56073">
        <w:tc>
          <w:tcPr>
            <w:tcW w:w="474" w:type="dxa"/>
          </w:tcPr>
          <w:p w:rsidR="002D1729" w:rsidRPr="001C12B1" w:rsidRDefault="002D1729" w:rsidP="002D1729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2D1729" w:rsidRPr="001C12B1" w:rsidRDefault="002D1729" w:rsidP="00C56073">
            <w:pPr>
              <w:rPr>
                <w:bCs/>
                <w:sz w:val="22"/>
                <w:szCs w:val="22"/>
              </w:rPr>
            </w:pPr>
            <w:r w:rsidRPr="001C12B1">
              <w:rPr>
                <w:bCs/>
                <w:sz w:val="22"/>
                <w:szCs w:val="22"/>
              </w:rPr>
              <w:t>Zastosowanie</w:t>
            </w:r>
          </w:p>
        </w:tc>
        <w:tc>
          <w:tcPr>
            <w:tcW w:w="5670" w:type="dxa"/>
          </w:tcPr>
          <w:p w:rsidR="002D1729" w:rsidRPr="001C12B1" w:rsidRDefault="002D1729" w:rsidP="00C56073">
            <w:pPr>
              <w:jc w:val="both"/>
              <w:rPr>
                <w:bCs/>
                <w:sz w:val="22"/>
                <w:szCs w:val="22"/>
              </w:rPr>
            </w:pPr>
            <w:r w:rsidRPr="001C12B1">
              <w:rPr>
                <w:bCs/>
                <w:sz w:val="22"/>
                <w:szCs w:val="22"/>
              </w:rPr>
              <w:t xml:space="preserve">Meble do Szkolnych Ośrodków Kariery. </w:t>
            </w:r>
          </w:p>
          <w:p w:rsidR="002D1729" w:rsidRPr="001C12B1" w:rsidRDefault="002D1729" w:rsidP="00C56073">
            <w:pPr>
              <w:jc w:val="both"/>
              <w:rPr>
                <w:bCs/>
                <w:sz w:val="22"/>
                <w:szCs w:val="22"/>
              </w:rPr>
            </w:pPr>
            <w:r w:rsidRPr="001C12B1">
              <w:rPr>
                <w:bCs/>
                <w:sz w:val="22"/>
                <w:szCs w:val="22"/>
              </w:rPr>
              <w:t xml:space="preserve">Meble nowe wykonane z płyty wiórowej </w:t>
            </w:r>
            <w:proofErr w:type="spellStart"/>
            <w:r w:rsidRPr="001C12B1">
              <w:rPr>
                <w:bCs/>
                <w:sz w:val="22"/>
                <w:szCs w:val="22"/>
              </w:rPr>
              <w:t>melaminowanej</w:t>
            </w:r>
            <w:proofErr w:type="spellEnd"/>
            <w:r w:rsidRPr="001C12B1">
              <w:rPr>
                <w:bCs/>
                <w:sz w:val="22"/>
                <w:szCs w:val="22"/>
              </w:rPr>
              <w:t xml:space="preserve"> o grubości minimum 18 mm, fabrycznie łączone przy użyciu połączeń śrubowych, konfirmantów, mimośrodów. </w:t>
            </w:r>
          </w:p>
          <w:p w:rsidR="002D1729" w:rsidRPr="001C12B1" w:rsidRDefault="002D1729" w:rsidP="00C56073">
            <w:pPr>
              <w:jc w:val="both"/>
              <w:rPr>
                <w:bCs/>
                <w:sz w:val="22"/>
                <w:szCs w:val="22"/>
              </w:rPr>
            </w:pPr>
            <w:r w:rsidRPr="001C12B1">
              <w:rPr>
                <w:bCs/>
                <w:sz w:val="22"/>
                <w:szCs w:val="22"/>
              </w:rPr>
              <w:t xml:space="preserve">Widoczne krawędzie  elementów płycinowych mebli oklejone listwą PCV  o grubości min. 2 mm. </w:t>
            </w:r>
          </w:p>
          <w:p w:rsidR="002D1729" w:rsidRPr="001C12B1" w:rsidRDefault="002D1729" w:rsidP="00C56073">
            <w:pPr>
              <w:jc w:val="both"/>
              <w:rPr>
                <w:bCs/>
                <w:sz w:val="22"/>
                <w:szCs w:val="22"/>
              </w:rPr>
            </w:pPr>
            <w:r w:rsidRPr="001C12B1">
              <w:rPr>
                <w:bCs/>
                <w:sz w:val="22"/>
                <w:szCs w:val="22"/>
              </w:rPr>
              <w:t xml:space="preserve">Meble w  jednakowej kolorystyce  (jasne kolory do uzgodnienia z Zamawiającym) oraz jednolitej formie. </w:t>
            </w:r>
          </w:p>
          <w:p w:rsidR="002D1729" w:rsidRPr="001C12B1" w:rsidRDefault="002D1729" w:rsidP="00C56073">
            <w:pPr>
              <w:jc w:val="both"/>
              <w:rPr>
                <w:bCs/>
                <w:sz w:val="22"/>
                <w:szCs w:val="22"/>
              </w:rPr>
            </w:pPr>
            <w:r w:rsidRPr="001C12B1">
              <w:rPr>
                <w:bCs/>
                <w:sz w:val="22"/>
                <w:szCs w:val="22"/>
              </w:rPr>
              <w:t>Dodatki i akcesoria pochodzić muszą z jednego systemu. Użyte materiały winny posiadać atesty higieniczne oraz certyfikaty.</w:t>
            </w:r>
          </w:p>
        </w:tc>
        <w:tc>
          <w:tcPr>
            <w:tcW w:w="3119" w:type="dxa"/>
          </w:tcPr>
          <w:p w:rsidR="002D1729" w:rsidRPr="001C12B1" w:rsidRDefault="002D1729" w:rsidP="00C56073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2D1729" w:rsidRPr="001C12B1" w:rsidTr="00C56073">
        <w:trPr>
          <w:trHeight w:val="33"/>
        </w:trPr>
        <w:tc>
          <w:tcPr>
            <w:tcW w:w="474" w:type="dxa"/>
          </w:tcPr>
          <w:p w:rsidR="002D1729" w:rsidRPr="001C12B1" w:rsidRDefault="002D1729" w:rsidP="002D1729">
            <w:pPr>
              <w:pStyle w:val="Akapitzlist"/>
              <w:numPr>
                <w:ilvl w:val="0"/>
                <w:numId w:val="1"/>
              </w:numPr>
              <w:rPr>
                <w:bCs/>
                <w:sz w:val="22"/>
                <w:szCs w:val="22"/>
              </w:rPr>
            </w:pPr>
          </w:p>
        </w:tc>
        <w:tc>
          <w:tcPr>
            <w:tcW w:w="1702" w:type="dxa"/>
          </w:tcPr>
          <w:p w:rsidR="002D1729" w:rsidRPr="001C12B1" w:rsidRDefault="002D1729" w:rsidP="00C56073">
            <w:pPr>
              <w:rPr>
                <w:bCs/>
                <w:sz w:val="22"/>
                <w:szCs w:val="22"/>
              </w:rPr>
            </w:pPr>
            <w:r w:rsidRPr="001C12B1">
              <w:rPr>
                <w:bCs/>
                <w:sz w:val="22"/>
                <w:szCs w:val="22"/>
              </w:rPr>
              <w:t>2 zestawy  mebli biurowych do obu szkół (</w:t>
            </w:r>
            <w:proofErr w:type="spellStart"/>
            <w:r w:rsidRPr="001C12B1">
              <w:rPr>
                <w:bCs/>
                <w:sz w:val="22"/>
                <w:szCs w:val="22"/>
              </w:rPr>
              <w:t>biurko+krzesła</w:t>
            </w:r>
            <w:proofErr w:type="spellEnd"/>
            <w:r w:rsidRPr="001C12B1">
              <w:rPr>
                <w:bCs/>
                <w:sz w:val="22"/>
                <w:szCs w:val="22"/>
              </w:rPr>
              <w:t xml:space="preserve">, szafka na dokumenty, </w:t>
            </w:r>
            <w:proofErr w:type="spellStart"/>
            <w:r w:rsidRPr="001C12B1">
              <w:rPr>
                <w:bCs/>
                <w:sz w:val="22"/>
                <w:szCs w:val="22"/>
              </w:rPr>
              <w:t>kontenerek</w:t>
            </w:r>
            <w:proofErr w:type="spellEnd"/>
            <w:r w:rsidRPr="001C12B1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5670" w:type="dxa"/>
          </w:tcPr>
          <w:p w:rsidR="002D1729" w:rsidRPr="001C12B1" w:rsidRDefault="002D1729" w:rsidP="00C56073">
            <w:pPr>
              <w:rPr>
                <w:b/>
                <w:sz w:val="22"/>
                <w:szCs w:val="22"/>
              </w:rPr>
            </w:pPr>
            <w:r w:rsidRPr="001C12B1">
              <w:rPr>
                <w:sz w:val="22"/>
                <w:szCs w:val="22"/>
              </w:rPr>
              <w:t>Biurko z dostawką typu „L” na stelażu metalowym o wymiarach min 140cm x 60 cm x 70 cm i dostawka o wymiarach min. 60 cm x 60 cm x 70 cm -</w:t>
            </w:r>
            <w:r w:rsidRPr="001C12B1">
              <w:rPr>
                <w:b/>
                <w:sz w:val="22"/>
                <w:szCs w:val="22"/>
              </w:rPr>
              <w:t>1 sztuka</w:t>
            </w:r>
          </w:p>
          <w:p w:rsidR="002D1729" w:rsidRPr="001C12B1" w:rsidRDefault="002D1729" w:rsidP="00C56073">
            <w:pPr>
              <w:rPr>
                <w:sz w:val="22"/>
                <w:szCs w:val="22"/>
              </w:rPr>
            </w:pPr>
            <w:r w:rsidRPr="001C12B1">
              <w:rPr>
                <w:sz w:val="22"/>
                <w:szCs w:val="22"/>
              </w:rPr>
              <w:t>Biurko proste na stelażu metalowym z nogami w kształcie odwróconej litery „T” o wymiarach min. 120 cm x 60cm x 70 cm -</w:t>
            </w:r>
            <w:r w:rsidRPr="001C12B1">
              <w:rPr>
                <w:b/>
                <w:sz w:val="22"/>
                <w:szCs w:val="22"/>
              </w:rPr>
              <w:t>1 sztuka</w:t>
            </w:r>
          </w:p>
          <w:p w:rsidR="002D1729" w:rsidRPr="001C12B1" w:rsidRDefault="002D1729" w:rsidP="00C56073">
            <w:pPr>
              <w:rPr>
                <w:sz w:val="22"/>
                <w:szCs w:val="22"/>
              </w:rPr>
            </w:pPr>
            <w:r w:rsidRPr="001C12B1">
              <w:rPr>
                <w:sz w:val="22"/>
                <w:szCs w:val="22"/>
              </w:rPr>
              <w:t xml:space="preserve">Kontener mobilny trzyszufladowy z centralnym zamkiem o wymiarach min. 42,8 cm x 60 cm x 54 cm </w:t>
            </w:r>
            <w:r w:rsidRPr="001C12B1">
              <w:rPr>
                <w:b/>
                <w:sz w:val="22"/>
                <w:szCs w:val="22"/>
              </w:rPr>
              <w:t>- 4 sztuki</w:t>
            </w:r>
          </w:p>
          <w:p w:rsidR="002D1729" w:rsidRPr="001C12B1" w:rsidRDefault="002D1729" w:rsidP="00C56073">
            <w:pPr>
              <w:rPr>
                <w:sz w:val="22"/>
                <w:szCs w:val="22"/>
              </w:rPr>
            </w:pPr>
            <w:r w:rsidRPr="001C12B1">
              <w:rPr>
                <w:sz w:val="22"/>
                <w:szCs w:val="22"/>
              </w:rPr>
              <w:t>Krzesło obrotowe regulowane – tkanina</w:t>
            </w:r>
            <w:r w:rsidRPr="001C12B1">
              <w:rPr>
                <w:b/>
                <w:sz w:val="22"/>
                <w:szCs w:val="22"/>
              </w:rPr>
              <w:t>- 4 sztuki</w:t>
            </w:r>
          </w:p>
          <w:p w:rsidR="002D1729" w:rsidRPr="001C12B1" w:rsidRDefault="002D1729" w:rsidP="00C56073">
            <w:pPr>
              <w:rPr>
                <w:sz w:val="22"/>
                <w:szCs w:val="22"/>
              </w:rPr>
            </w:pPr>
            <w:r w:rsidRPr="001C12B1">
              <w:rPr>
                <w:sz w:val="22"/>
                <w:szCs w:val="22"/>
              </w:rPr>
              <w:t xml:space="preserve">Szafa zamykana o wymiarach min. 80 cm x 40 cm x 180 cm – </w:t>
            </w:r>
            <w:r w:rsidRPr="001C12B1">
              <w:rPr>
                <w:b/>
                <w:sz w:val="22"/>
                <w:szCs w:val="22"/>
              </w:rPr>
              <w:t>2 sztuki</w:t>
            </w:r>
          </w:p>
        </w:tc>
        <w:tc>
          <w:tcPr>
            <w:tcW w:w="3119" w:type="dxa"/>
          </w:tcPr>
          <w:p w:rsidR="002D1729" w:rsidRPr="001C12B1" w:rsidRDefault="002D1729" w:rsidP="00C56073">
            <w:pPr>
              <w:suppressAutoHyphens w:val="0"/>
              <w:ind w:left="354"/>
              <w:rPr>
                <w:bCs/>
                <w:sz w:val="22"/>
                <w:szCs w:val="22"/>
              </w:rPr>
            </w:pPr>
          </w:p>
        </w:tc>
      </w:tr>
      <w:tr w:rsidR="002D1729" w:rsidRPr="001C12B1" w:rsidTr="00C56073">
        <w:trPr>
          <w:trHeight w:val="33"/>
        </w:trPr>
        <w:tc>
          <w:tcPr>
            <w:tcW w:w="474" w:type="dxa"/>
          </w:tcPr>
          <w:p w:rsidR="002D1729" w:rsidRPr="001C12B1" w:rsidRDefault="002D1729" w:rsidP="002D1729">
            <w:pPr>
              <w:pStyle w:val="Akapitzlist"/>
              <w:numPr>
                <w:ilvl w:val="0"/>
                <w:numId w:val="1"/>
              </w:numPr>
              <w:rPr>
                <w:bCs/>
                <w:sz w:val="22"/>
                <w:szCs w:val="22"/>
              </w:rPr>
            </w:pPr>
          </w:p>
        </w:tc>
        <w:tc>
          <w:tcPr>
            <w:tcW w:w="1702" w:type="dxa"/>
          </w:tcPr>
          <w:p w:rsidR="002D1729" w:rsidRPr="001C12B1" w:rsidRDefault="002D1729" w:rsidP="00C56073">
            <w:pPr>
              <w:rPr>
                <w:bCs/>
                <w:sz w:val="22"/>
                <w:szCs w:val="22"/>
              </w:rPr>
            </w:pPr>
            <w:r w:rsidRPr="001C12B1">
              <w:rPr>
                <w:bCs/>
                <w:sz w:val="22"/>
                <w:szCs w:val="22"/>
              </w:rPr>
              <w:t>stoły i krzesła w TZS1- 1komplet</w:t>
            </w:r>
          </w:p>
        </w:tc>
        <w:tc>
          <w:tcPr>
            <w:tcW w:w="5670" w:type="dxa"/>
          </w:tcPr>
          <w:p w:rsidR="002D1729" w:rsidRPr="001C12B1" w:rsidRDefault="002D1729" w:rsidP="00C56073">
            <w:pPr>
              <w:rPr>
                <w:sz w:val="22"/>
                <w:szCs w:val="22"/>
              </w:rPr>
            </w:pPr>
            <w:r w:rsidRPr="001C12B1">
              <w:rPr>
                <w:sz w:val="22"/>
                <w:szCs w:val="22"/>
              </w:rPr>
              <w:t xml:space="preserve"> </w:t>
            </w:r>
            <w:r w:rsidRPr="001C12B1">
              <w:rPr>
                <w:b/>
                <w:sz w:val="22"/>
                <w:szCs w:val="22"/>
              </w:rPr>
              <w:t>Stół prostokątny</w:t>
            </w:r>
            <w:r w:rsidRPr="001C12B1">
              <w:rPr>
                <w:sz w:val="22"/>
                <w:szCs w:val="22"/>
              </w:rPr>
              <w:t xml:space="preserve"> o wymiarach min. 90 cm x 120 cm </w:t>
            </w:r>
            <w:r w:rsidRPr="001C12B1">
              <w:rPr>
                <w:b/>
                <w:sz w:val="22"/>
                <w:szCs w:val="22"/>
              </w:rPr>
              <w:t>4 sztuki</w:t>
            </w:r>
          </w:p>
          <w:p w:rsidR="002D1729" w:rsidRPr="001C12B1" w:rsidRDefault="002D1729" w:rsidP="00C56073">
            <w:pPr>
              <w:rPr>
                <w:sz w:val="22"/>
                <w:szCs w:val="22"/>
              </w:rPr>
            </w:pPr>
            <w:r w:rsidRPr="001C12B1">
              <w:rPr>
                <w:b/>
                <w:sz w:val="22"/>
                <w:szCs w:val="22"/>
              </w:rPr>
              <w:t>Stół kwadratowy</w:t>
            </w:r>
            <w:r w:rsidRPr="001C12B1">
              <w:rPr>
                <w:sz w:val="22"/>
                <w:szCs w:val="22"/>
              </w:rPr>
              <w:t xml:space="preserve"> o wymiarach  min. 90 cm x90cm </w:t>
            </w:r>
            <w:r w:rsidRPr="001C12B1">
              <w:rPr>
                <w:b/>
                <w:sz w:val="22"/>
                <w:szCs w:val="22"/>
              </w:rPr>
              <w:t>4 sztuki</w:t>
            </w:r>
          </w:p>
          <w:p w:rsidR="002D1729" w:rsidRPr="001C12B1" w:rsidRDefault="002D1729" w:rsidP="00C56073">
            <w:pPr>
              <w:rPr>
                <w:sz w:val="22"/>
                <w:szCs w:val="22"/>
              </w:rPr>
            </w:pPr>
            <w:r w:rsidRPr="001C12B1">
              <w:rPr>
                <w:sz w:val="22"/>
                <w:szCs w:val="22"/>
              </w:rPr>
              <w:t>Powierzchnia blatu - laminat lub fornir bukowy / dębowy utwardzony HDF</w:t>
            </w:r>
          </w:p>
          <w:p w:rsidR="002D1729" w:rsidRPr="001C12B1" w:rsidRDefault="002D1729" w:rsidP="00C56073">
            <w:pPr>
              <w:rPr>
                <w:sz w:val="22"/>
                <w:szCs w:val="22"/>
              </w:rPr>
            </w:pPr>
            <w:r w:rsidRPr="001C12B1">
              <w:rPr>
                <w:sz w:val="22"/>
                <w:szCs w:val="22"/>
              </w:rPr>
              <w:t xml:space="preserve">podstawa - noga drewniana </w:t>
            </w:r>
          </w:p>
          <w:p w:rsidR="002D1729" w:rsidRPr="001C12B1" w:rsidRDefault="002D1729" w:rsidP="00C56073">
            <w:pPr>
              <w:rPr>
                <w:sz w:val="22"/>
                <w:szCs w:val="22"/>
              </w:rPr>
            </w:pPr>
            <w:proofErr w:type="spellStart"/>
            <w:r w:rsidRPr="001C12B1">
              <w:rPr>
                <w:sz w:val="22"/>
                <w:szCs w:val="22"/>
              </w:rPr>
              <w:t>oskrzynia</w:t>
            </w:r>
            <w:proofErr w:type="spellEnd"/>
            <w:r w:rsidRPr="001C12B1">
              <w:rPr>
                <w:sz w:val="22"/>
                <w:szCs w:val="22"/>
              </w:rPr>
              <w:t xml:space="preserve"> sklejkowa drewniana</w:t>
            </w:r>
          </w:p>
          <w:p w:rsidR="002D1729" w:rsidRPr="001C12B1" w:rsidRDefault="002D1729" w:rsidP="00C56073">
            <w:pPr>
              <w:rPr>
                <w:sz w:val="22"/>
                <w:szCs w:val="22"/>
              </w:rPr>
            </w:pPr>
            <w:r w:rsidRPr="001C12B1">
              <w:rPr>
                <w:sz w:val="22"/>
                <w:szCs w:val="22"/>
              </w:rPr>
              <w:t>połączenia kątowniki metalowe dwuśrubowe</w:t>
            </w:r>
          </w:p>
          <w:p w:rsidR="002D1729" w:rsidRPr="001C12B1" w:rsidRDefault="002D1729" w:rsidP="00C56073">
            <w:pPr>
              <w:rPr>
                <w:sz w:val="22"/>
                <w:szCs w:val="22"/>
              </w:rPr>
            </w:pPr>
            <w:r w:rsidRPr="001C12B1">
              <w:rPr>
                <w:b/>
                <w:sz w:val="22"/>
                <w:szCs w:val="22"/>
              </w:rPr>
              <w:t>Krzesła 24 sztuki</w:t>
            </w:r>
          </w:p>
          <w:p w:rsidR="002D1729" w:rsidRPr="001C12B1" w:rsidRDefault="002D1729" w:rsidP="00C56073">
            <w:pPr>
              <w:rPr>
                <w:sz w:val="22"/>
                <w:szCs w:val="22"/>
              </w:rPr>
            </w:pPr>
            <w:r w:rsidRPr="001C12B1">
              <w:rPr>
                <w:sz w:val="22"/>
                <w:szCs w:val="22"/>
              </w:rPr>
              <w:t xml:space="preserve">Siedzisko tapicerowane </w:t>
            </w:r>
          </w:p>
          <w:p w:rsidR="002D1729" w:rsidRPr="001C12B1" w:rsidRDefault="002D1729" w:rsidP="00C56073">
            <w:pPr>
              <w:rPr>
                <w:sz w:val="22"/>
                <w:szCs w:val="22"/>
              </w:rPr>
            </w:pPr>
            <w:r w:rsidRPr="001C12B1">
              <w:rPr>
                <w:sz w:val="22"/>
                <w:szCs w:val="22"/>
              </w:rPr>
              <w:t>Stabilna, chromowana metalowa rama.</w:t>
            </w:r>
          </w:p>
          <w:p w:rsidR="002D1729" w:rsidRPr="001C12B1" w:rsidRDefault="002D1729" w:rsidP="00C56073">
            <w:pPr>
              <w:rPr>
                <w:sz w:val="22"/>
                <w:szCs w:val="22"/>
              </w:rPr>
            </w:pPr>
            <w:r w:rsidRPr="001C12B1">
              <w:rPr>
                <w:sz w:val="22"/>
                <w:szCs w:val="22"/>
              </w:rPr>
              <w:t>Wysokość krzesła min. 84 cm</w:t>
            </w:r>
          </w:p>
          <w:p w:rsidR="002D1729" w:rsidRPr="001C12B1" w:rsidRDefault="002D1729" w:rsidP="00C56073">
            <w:pPr>
              <w:rPr>
                <w:sz w:val="22"/>
                <w:szCs w:val="22"/>
              </w:rPr>
            </w:pPr>
            <w:r w:rsidRPr="001C12B1">
              <w:rPr>
                <w:sz w:val="22"/>
                <w:szCs w:val="22"/>
              </w:rPr>
              <w:t>Wysokość  siedziska od podłoża min. 42 cm</w:t>
            </w:r>
          </w:p>
        </w:tc>
        <w:tc>
          <w:tcPr>
            <w:tcW w:w="3119" w:type="dxa"/>
          </w:tcPr>
          <w:p w:rsidR="002D1729" w:rsidRPr="001C12B1" w:rsidRDefault="002D1729" w:rsidP="00C56073">
            <w:pPr>
              <w:suppressAutoHyphens w:val="0"/>
              <w:ind w:left="354"/>
              <w:rPr>
                <w:bCs/>
                <w:sz w:val="22"/>
                <w:szCs w:val="22"/>
              </w:rPr>
            </w:pPr>
          </w:p>
        </w:tc>
      </w:tr>
      <w:tr w:rsidR="002D1729" w:rsidRPr="001C12B1" w:rsidTr="00C56073">
        <w:trPr>
          <w:trHeight w:val="33"/>
        </w:trPr>
        <w:tc>
          <w:tcPr>
            <w:tcW w:w="474" w:type="dxa"/>
          </w:tcPr>
          <w:p w:rsidR="002D1729" w:rsidRPr="001C12B1" w:rsidRDefault="002D1729" w:rsidP="002D1729">
            <w:pPr>
              <w:pStyle w:val="Akapitzlist"/>
              <w:numPr>
                <w:ilvl w:val="0"/>
                <w:numId w:val="1"/>
              </w:numPr>
              <w:rPr>
                <w:bCs/>
                <w:sz w:val="22"/>
                <w:szCs w:val="22"/>
              </w:rPr>
            </w:pPr>
          </w:p>
        </w:tc>
        <w:tc>
          <w:tcPr>
            <w:tcW w:w="1702" w:type="dxa"/>
          </w:tcPr>
          <w:p w:rsidR="002D1729" w:rsidRDefault="002D1729" w:rsidP="00C56073">
            <w:pPr>
              <w:rPr>
                <w:bCs/>
                <w:sz w:val="22"/>
                <w:szCs w:val="22"/>
              </w:rPr>
            </w:pPr>
          </w:p>
          <w:p w:rsidR="002D1729" w:rsidRDefault="002D1729" w:rsidP="00C5607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Gwarancja</w:t>
            </w:r>
          </w:p>
          <w:p w:rsidR="002D1729" w:rsidRPr="001C12B1" w:rsidRDefault="002D1729" w:rsidP="00C56073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0" w:type="dxa"/>
          </w:tcPr>
          <w:p w:rsidR="002D1729" w:rsidRDefault="002D1729" w:rsidP="00C56073">
            <w:pPr>
              <w:rPr>
                <w:sz w:val="22"/>
                <w:szCs w:val="22"/>
              </w:rPr>
            </w:pPr>
          </w:p>
          <w:p w:rsidR="002D1729" w:rsidRPr="001C12B1" w:rsidRDefault="002D1729" w:rsidP="00C56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  <w:r w:rsidRPr="001C12B1">
              <w:rPr>
                <w:sz w:val="22"/>
                <w:szCs w:val="22"/>
              </w:rPr>
              <w:t>dla zestawów mebli biurowych do obu szkół (</w:t>
            </w:r>
            <w:proofErr w:type="spellStart"/>
            <w:r w:rsidRPr="001C12B1">
              <w:rPr>
                <w:sz w:val="22"/>
                <w:szCs w:val="22"/>
              </w:rPr>
              <w:t>biurko+krzesła</w:t>
            </w:r>
            <w:proofErr w:type="spellEnd"/>
            <w:r w:rsidRPr="001C12B1">
              <w:rPr>
                <w:sz w:val="22"/>
                <w:szCs w:val="22"/>
              </w:rPr>
              <w:t xml:space="preserve">, szafka na dokumenty, </w:t>
            </w:r>
            <w:proofErr w:type="spellStart"/>
            <w:r w:rsidRPr="001C12B1">
              <w:rPr>
                <w:sz w:val="22"/>
                <w:szCs w:val="22"/>
              </w:rPr>
              <w:t>kontenerek</w:t>
            </w:r>
            <w:proofErr w:type="spellEnd"/>
            <w:r w:rsidRPr="001C12B1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r w:rsidRPr="001C12B1">
              <w:rPr>
                <w:sz w:val="22"/>
                <w:szCs w:val="22"/>
              </w:rPr>
              <w:t>– 24 miesiące,</w:t>
            </w:r>
          </w:p>
          <w:p w:rsidR="002D1729" w:rsidRPr="001C12B1" w:rsidRDefault="002D1729" w:rsidP="00C56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  <w:r w:rsidRPr="001C12B1">
              <w:rPr>
                <w:sz w:val="22"/>
                <w:szCs w:val="22"/>
              </w:rPr>
              <w:t>dla stołów i krzeseł – 24 miesiące</w:t>
            </w:r>
          </w:p>
        </w:tc>
        <w:tc>
          <w:tcPr>
            <w:tcW w:w="3119" w:type="dxa"/>
          </w:tcPr>
          <w:p w:rsidR="002D1729" w:rsidRPr="001C12B1" w:rsidRDefault="002D1729" w:rsidP="00C56073">
            <w:pPr>
              <w:suppressAutoHyphens w:val="0"/>
              <w:ind w:left="354"/>
              <w:rPr>
                <w:bCs/>
                <w:sz w:val="22"/>
                <w:szCs w:val="22"/>
              </w:rPr>
            </w:pPr>
          </w:p>
        </w:tc>
      </w:tr>
    </w:tbl>
    <w:p w:rsidR="002D1729" w:rsidRPr="001C12B1" w:rsidRDefault="002D1729" w:rsidP="002D1729">
      <w:pPr>
        <w:rPr>
          <w:b/>
          <w:sz w:val="22"/>
          <w:szCs w:val="22"/>
        </w:rPr>
      </w:pPr>
    </w:p>
    <w:p w:rsidR="0027541F" w:rsidRDefault="0027541F">
      <w:bookmarkStart w:id="0" w:name="_GoBack"/>
      <w:bookmarkEnd w:id="0"/>
    </w:p>
    <w:sectPr w:rsidR="0027541F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8C9" w:rsidRDefault="002128C9" w:rsidP="004B62B8">
      <w:r>
        <w:separator/>
      </w:r>
    </w:p>
  </w:endnote>
  <w:endnote w:type="continuationSeparator" w:id="0">
    <w:p w:rsidR="002128C9" w:rsidRDefault="002128C9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8C9" w:rsidRDefault="002128C9" w:rsidP="004B62B8">
      <w:r>
        <w:separator/>
      </w:r>
    </w:p>
  </w:footnote>
  <w:footnote w:type="continuationSeparator" w:id="0">
    <w:p w:rsidR="002128C9" w:rsidRDefault="002128C9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2128C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8971924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504BD6"/>
    <w:multiLevelType w:val="hybridMultilevel"/>
    <w:tmpl w:val="7AE66D2E"/>
    <w:lvl w:ilvl="0" w:tplc="92B8296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128C9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D1729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17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  <w:style w:type="paragraph" w:customStyle="1" w:styleId="Tabelapozycja">
    <w:name w:val="Tabela pozycja"/>
    <w:basedOn w:val="Normalny"/>
    <w:rsid w:val="002D1729"/>
    <w:pPr>
      <w:suppressAutoHyphens w:val="0"/>
    </w:pPr>
    <w:rPr>
      <w:rFonts w:ascii="Arial" w:hAnsi="Arial"/>
      <w:sz w:val="2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D1729"/>
    <w:pPr>
      <w:suppressAutoHyphens w:val="0"/>
      <w:ind w:left="720"/>
      <w:contextualSpacing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17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  <w:style w:type="paragraph" w:customStyle="1" w:styleId="Tabelapozycja">
    <w:name w:val="Tabela pozycja"/>
    <w:basedOn w:val="Normalny"/>
    <w:rsid w:val="002D1729"/>
    <w:pPr>
      <w:suppressAutoHyphens w:val="0"/>
    </w:pPr>
    <w:rPr>
      <w:rFonts w:ascii="Arial" w:hAnsi="Arial"/>
      <w:sz w:val="2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D1729"/>
    <w:pPr>
      <w:suppressAutoHyphens w:val="0"/>
      <w:ind w:left="720"/>
      <w:contextualSpacing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3</cp:revision>
  <dcterms:created xsi:type="dcterms:W3CDTF">2014-03-24T09:47:00Z</dcterms:created>
  <dcterms:modified xsi:type="dcterms:W3CDTF">2014-04-14T07:12:00Z</dcterms:modified>
</cp:coreProperties>
</file>